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5E0D2" w14:textId="77777777" w:rsidR="00EE4B2A" w:rsidRPr="00EE4B2A" w:rsidRDefault="00EE4B2A" w:rsidP="00EE4B2A">
      <w:pPr>
        <w:rPr>
          <w:rFonts w:eastAsia="標楷體"/>
          <w:bCs/>
        </w:rPr>
      </w:pPr>
      <w:r w:rsidRPr="00EE4B2A">
        <w:rPr>
          <w:rFonts w:eastAsia="標楷體" w:hint="eastAsia"/>
          <w:bCs/>
        </w:rPr>
        <w:t>【附件十四】</w:t>
      </w:r>
    </w:p>
    <w:p w14:paraId="3FCEABFC" w14:textId="77777777" w:rsidR="00BA488F" w:rsidRPr="00EA1FA1" w:rsidRDefault="00BA488F" w:rsidP="00F42E0B">
      <w:pPr>
        <w:jc w:val="center"/>
        <w:rPr>
          <w:rFonts w:eastAsia="標楷體"/>
          <w:bCs/>
          <w:sz w:val="32"/>
          <w:szCs w:val="32"/>
        </w:rPr>
      </w:pPr>
      <w:r w:rsidRPr="00EA1FA1">
        <w:rPr>
          <w:rFonts w:eastAsia="標楷體" w:hint="eastAsia"/>
          <w:bCs/>
          <w:sz w:val="32"/>
          <w:szCs w:val="32"/>
        </w:rPr>
        <w:t>靜宜大學</w:t>
      </w:r>
      <w:r w:rsidR="00CF7BB9" w:rsidRPr="00EA1FA1">
        <w:rPr>
          <w:rFonts w:eastAsia="標楷體" w:hint="eastAsia"/>
          <w:b/>
          <w:color w:val="000000" w:themeColor="text1"/>
          <w:sz w:val="32"/>
          <w:szCs w:val="32"/>
          <w:u w:val="single"/>
        </w:rPr>
        <w:t>行銷與數位經營</w:t>
      </w:r>
      <w:r w:rsidR="00EE4B2A" w:rsidRPr="00EA1FA1">
        <w:rPr>
          <w:rFonts w:eastAsia="標楷體" w:hint="eastAsia"/>
          <w:bCs/>
          <w:color w:val="000000"/>
          <w:sz w:val="32"/>
          <w:szCs w:val="32"/>
        </w:rPr>
        <w:t>管理</w:t>
      </w:r>
      <w:r w:rsidRPr="00EA1FA1">
        <w:rPr>
          <w:rFonts w:eastAsia="標楷體" w:hint="eastAsia"/>
          <w:bCs/>
          <w:color w:val="000000"/>
          <w:sz w:val="32"/>
          <w:szCs w:val="32"/>
        </w:rPr>
        <w:t>學系</w:t>
      </w:r>
      <w:r w:rsidRPr="00EA1FA1">
        <w:rPr>
          <w:rFonts w:eastAsia="標楷體" w:hint="eastAsia"/>
          <w:bCs/>
          <w:sz w:val="32"/>
          <w:szCs w:val="32"/>
        </w:rPr>
        <w:t>碩士班研究生指導教授產生辦法</w:t>
      </w:r>
    </w:p>
    <w:p w14:paraId="4C616542" w14:textId="77777777" w:rsidR="00EA1FA1" w:rsidRDefault="00EA1FA1" w:rsidP="00EA1FA1">
      <w:pPr>
        <w:spacing w:line="0" w:lineRule="atLeast"/>
        <w:jc w:val="right"/>
        <w:rPr>
          <w:rFonts w:eastAsia="標楷體" w:hAnsi="標楷體"/>
          <w:color w:val="000000"/>
          <w:kern w:val="0"/>
          <w:sz w:val="18"/>
          <w:szCs w:val="18"/>
        </w:rPr>
      </w:pPr>
      <w:r w:rsidRPr="001D6918">
        <w:rPr>
          <w:rFonts w:eastAsia="標楷體" w:hint="eastAsia"/>
          <w:sz w:val="18"/>
          <w:szCs w:val="18"/>
        </w:rPr>
        <w:t>民國</w:t>
      </w:r>
      <w:r>
        <w:rPr>
          <w:rFonts w:eastAsia="標楷體" w:hint="eastAsia"/>
          <w:sz w:val="18"/>
          <w:szCs w:val="18"/>
        </w:rPr>
        <w:t xml:space="preserve"> </w:t>
      </w:r>
      <w:r w:rsidRPr="001D6918">
        <w:rPr>
          <w:rFonts w:eastAsia="標楷體" w:hint="eastAsia"/>
          <w:color w:val="000000"/>
          <w:kern w:val="0"/>
          <w:sz w:val="18"/>
          <w:szCs w:val="18"/>
        </w:rPr>
        <w:t>1</w:t>
      </w:r>
      <w:r>
        <w:rPr>
          <w:rFonts w:eastAsia="標楷體" w:hint="eastAsia"/>
          <w:color w:val="000000"/>
          <w:kern w:val="0"/>
          <w:sz w:val="18"/>
          <w:szCs w:val="18"/>
        </w:rPr>
        <w:t>1</w:t>
      </w:r>
      <w:r>
        <w:rPr>
          <w:rFonts w:eastAsia="標楷體"/>
          <w:color w:val="000000"/>
          <w:kern w:val="0"/>
          <w:sz w:val="18"/>
          <w:szCs w:val="18"/>
        </w:rPr>
        <w:t>4</w:t>
      </w:r>
      <w:r w:rsidRPr="001D6918">
        <w:rPr>
          <w:rFonts w:eastAsia="標楷體" w:hint="eastAsia"/>
          <w:color w:val="000000"/>
          <w:kern w:val="0"/>
          <w:sz w:val="18"/>
          <w:szCs w:val="18"/>
        </w:rPr>
        <w:t>年</w:t>
      </w:r>
      <w:r>
        <w:rPr>
          <w:rFonts w:eastAsia="標楷體" w:hint="eastAsia"/>
          <w:color w:val="000000"/>
          <w:kern w:val="0"/>
          <w:sz w:val="18"/>
          <w:szCs w:val="18"/>
        </w:rPr>
        <w:t xml:space="preserve"> </w:t>
      </w:r>
      <w:r>
        <w:rPr>
          <w:rFonts w:eastAsia="標楷體"/>
          <w:color w:val="000000"/>
          <w:kern w:val="0"/>
          <w:sz w:val="18"/>
          <w:szCs w:val="18"/>
        </w:rPr>
        <w:t>09</w:t>
      </w:r>
      <w:r>
        <w:rPr>
          <w:rFonts w:eastAsia="標楷體" w:hint="eastAsia"/>
          <w:color w:val="000000"/>
          <w:kern w:val="0"/>
          <w:sz w:val="18"/>
          <w:szCs w:val="18"/>
        </w:rPr>
        <w:t xml:space="preserve"> </w:t>
      </w:r>
      <w:r w:rsidRPr="001D6918">
        <w:rPr>
          <w:rFonts w:eastAsia="標楷體" w:hint="eastAsia"/>
          <w:color w:val="000000"/>
          <w:kern w:val="0"/>
          <w:sz w:val="18"/>
          <w:szCs w:val="18"/>
        </w:rPr>
        <w:t>月</w:t>
      </w:r>
      <w:r>
        <w:rPr>
          <w:rFonts w:eastAsia="標楷體" w:hint="eastAsia"/>
          <w:color w:val="000000"/>
          <w:kern w:val="0"/>
          <w:sz w:val="18"/>
          <w:szCs w:val="18"/>
        </w:rPr>
        <w:t xml:space="preserve"> </w:t>
      </w:r>
      <w:r>
        <w:rPr>
          <w:rFonts w:eastAsia="標楷體"/>
          <w:color w:val="000000"/>
          <w:kern w:val="0"/>
          <w:sz w:val="18"/>
          <w:szCs w:val="18"/>
        </w:rPr>
        <w:t>18</w:t>
      </w:r>
      <w:r>
        <w:rPr>
          <w:rFonts w:eastAsia="標楷體" w:hint="eastAsia"/>
          <w:color w:val="000000"/>
          <w:kern w:val="0"/>
          <w:sz w:val="18"/>
          <w:szCs w:val="18"/>
        </w:rPr>
        <w:t xml:space="preserve"> </w:t>
      </w:r>
      <w:r w:rsidRPr="001D6918">
        <w:rPr>
          <w:rFonts w:eastAsia="標楷體" w:hint="eastAsia"/>
          <w:color w:val="000000"/>
          <w:kern w:val="0"/>
          <w:sz w:val="18"/>
          <w:szCs w:val="18"/>
        </w:rPr>
        <w:t>日</w:t>
      </w:r>
      <w:r>
        <w:rPr>
          <w:rFonts w:eastAsia="標楷體" w:hint="eastAsia"/>
          <w:color w:val="000000"/>
          <w:kern w:val="0"/>
          <w:sz w:val="18"/>
          <w:szCs w:val="18"/>
        </w:rPr>
        <w:t>系</w:t>
      </w:r>
      <w:proofErr w:type="gramStart"/>
      <w:r w:rsidRPr="001D6918">
        <w:rPr>
          <w:rFonts w:eastAsia="標楷體" w:hint="eastAsia"/>
          <w:color w:val="000000"/>
          <w:kern w:val="0"/>
          <w:sz w:val="18"/>
          <w:szCs w:val="18"/>
        </w:rPr>
        <w:t>務</w:t>
      </w:r>
      <w:proofErr w:type="gramEnd"/>
      <w:r w:rsidRPr="001D6918">
        <w:rPr>
          <w:rFonts w:eastAsia="標楷體" w:hint="eastAsia"/>
          <w:color w:val="000000"/>
          <w:kern w:val="0"/>
          <w:sz w:val="18"/>
          <w:szCs w:val="18"/>
        </w:rPr>
        <w:t>會</w:t>
      </w:r>
      <w:r w:rsidRPr="001D6918">
        <w:rPr>
          <w:rFonts w:eastAsia="標楷體" w:hAnsi="標楷體"/>
          <w:color w:val="000000"/>
          <w:kern w:val="0"/>
          <w:sz w:val="18"/>
          <w:szCs w:val="18"/>
        </w:rPr>
        <w:t>議</w:t>
      </w:r>
      <w:r w:rsidRPr="001D6918">
        <w:rPr>
          <w:rFonts w:eastAsia="標楷體" w:hAnsi="標楷體" w:hint="eastAsia"/>
          <w:color w:val="000000"/>
          <w:kern w:val="0"/>
          <w:sz w:val="18"/>
          <w:szCs w:val="18"/>
        </w:rPr>
        <w:t>修正通過</w:t>
      </w:r>
    </w:p>
    <w:p w14:paraId="76A8B843" w14:textId="77777777" w:rsidR="00641A81" w:rsidRPr="00EA1FA1" w:rsidRDefault="00641A81" w:rsidP="00630B85">
      <w:pPr>
        <w:jc w:val="both"/>
        <w:rPr>
          <w:rFonts w:eastAsia="標楷體"/>
          <w:sz w:val="20"/>
          <w:szCs w:val="20"/>
        </w:rPr>
      </w:pPr>
    </w:p>
    <w:p w14:paraId="41B1DAC0" w14:textId="77777777" w:rsidR="00BA488F" w:rsidRPr="00942CDF" w:rsidRDefault="00BA488F" w:rsidP="0033675B">
      <w:pPr>
        <w:numPr>
          <w:ilvl w:val="0"/>
          <w:numId w:val="6"/>
        </w:numPr>
        <w:spacing w:line="400" w:lineRule="exact"/>
        <w:jc w:val="both"/>
        <w:rPr>
          <w:rFonts w:ascii="標楷體" w:eastAsia="標楷體"/>
        </w:rPr>
      </w:pPr>
      <w:r w:rsidRPr="00942CDF">
        <w:rPr>
          <w:rFonts w:ascii="標楷體" w:eastAsia="標楷體" w:cs="新細明體" w:hint="eastAsia"/>
          <w:kern w:val="0"/>
        </w:rPr>
        <w:t>本辦法適用對象為本系碩士班研究生。</w:t>
      </w:r>
    </w:p>
    <w:p w14:paraId="5F21CDB1" w14:textId="77777777" w:rsidR="00BA488F" w:rsidRPr="00942CDF" w:rsidRDefault="00BA488F" w:rsidP="0033675B">
      <w:pPr>
        <w:numPr>
          <w:ilvl w:val="0"/>
          <w:numId w:val="6"/>
        </w:numPr>
        <w:spacing w:line="400" w:lineRule="exact"/>
        <w:ind w:left="527" w:hanging="527"/>
        <w:jc w:val="both"/>
        <w:rPr>
          <w:rFonts w:ascii="標楷體" w:eastAsia="標楷體"/>
        </w:rPr>
      </w:pPr>
      <w:r w:rsidRPr="00942CDF">
        <w:rPr>
          <w:rFonts w:ascii="標楷體" w:eastAsia="標楷體" w:hint="eastAsia"/>
        </w:rPr>
        <w:t>指導教授應具下列資格之</w:t>
      </w:r>
      <w:proofErr w:type="gramStart"/>
      <w:r w:rsidRPr="00942CDF">
        <w:rPr>
          <w:rFonts w:ascii="標楷體" w:eastAsia="標楷體" w:hint="eastAsia"/>
        </w:rPr>
        <w:t>一</w:t>
      </w:r>
      <w:proofErr w:type="gramEnd"/>
      <w:r w:rsidRPr="00942CDF">
        <w:rPr>
          <w:rFonts w:ascii="標楷體" w:eastAsia="標楷體" w:hint="eastAsia"/>
        </w:rPr>
        <w:t>：</w:t>
      </w:r>
    </w:p>
    <w:p w14:paraId="2EDCE641" w14:textId="77777777" w:rsidR="00BA488F" w:rsidRPr="00942CDF" w:rsidRDefault="00BA488F" w:rsidP="0033675B">
      <w:pPr>
        <w:numPr>
          <w:ilvl w:val="2"/>
          <w:numId w:val="6"/>
        </w:numPr>
        <w:tabs>
          <w:tab w:val="clear" w:pos="1680"/>
          <w:tab w:val="num" w:pos="1440"/>
        </w:tabs>
        <w:spacing w:line="400" w:lineRule="exact"/>
        <w:jc w:val="both"/>
        <w:rPr>
          <w:rFonts w:ascii="標楷體" w:eastAsia="標楷體"/>
        </w:rPr>
      </w:pPr>
      <w:r w:rsidRPr="00942CDF">
        <w:rPr>
          <w:rFonts w:ascii="標楷體" w:eastAsia="標楷體" w:hint="eastAsia"/>
        </w:rPr>
        <w:t>曾任教授或副教授者；</w:t>
      </w:r>
    </w:p>
    <w:p w14:paraId="6B7A151E" w14:textId="77777777" w:rsidR="00BA488F" w:rsidRPr="00942CDF" w:rsidRDefault="00BA488F" w:rsidP="0033675B">
      <w:pPr>
        <w:numPr>
          <w:ilvl w:val="2"/>
          <w:numId w:val="6"/>
        </w:numPr>
        <w:tabs>
          <w:tab w:val="clear" w:pos="1680"/>
          <w:tab w:val="num" w:pos="1440"/>
        </w:tabs>
        <w:spacing w:line="400" w:lineRule="exact"/>
        <w:jc w:val="both"/>
        <w:rPr>
          <w:rFonts w:ascii="標楷體" w:eastAsia="標楷體"/>
        </w:rPr>
      </w:pPr>
      <w:r w:rsidRPr="00942CDF">
        <w:rPr>
          <w:rFonts w:ascii="標楷體" w:eastAsia="標楷體" w:hint="eastAsia"/>
        </w:rPr>
        <w:t>擔任中央研究院院士或曾任中央研究院研究員、副研究員；</w:t>
      </w:r>
    </w:p>
    <w:p w14:paraId="45890101" w14:textId="77777777" w:rsidR="00BA488F" w:rsidRPr="00942CDF" w:rsidRDefault="00BA488F" w:rsidP="0033675B">
      <w:pPr>
        <w:numPr>
          <w:ilvl w:val="2"/>
          <w:numId w:val="6"/>
        </w:numPr>
        <w:tabs>
          <w:tab w:val="clear" w:pos="1680"/>
          <w:tab w:val="num" w:pos="1440"/>
        </w:tabs>
        <w:spacing w:line="400" w:lineRule="exact"/>
        <w:jc w:val="both"/>
        <w:rPr>
          <w:rFonts w:ascii="標楷體" w:eastAsia="標楷體"/>
        </w:rPr>
      </w:pPr>
      <w:r w:rsidRPr="00942CDF">
        <w:rPr>
          <w:rFonts w:ascii="標楷體" w:eastAsia="標楷體" w:hint="eastAsia"/>
        </w:rPr>
        <w:t>獲有博士學位，在學術上著有成就者；</w:t>
      </w:r>
    </w:p>
    <w:p w14:paraId="33F86CCA" w14:textId="77777777" w:rsidR="00BA488F" w:rsidRPr="00942CDF" w:rsidRDefault="00BA488F" w:rsidP="0033675B">
      <w:pPr>
        <w:numPr>
          <w:ilvl w:val="2"/>
          <w:numId w:val="6"/>
        </w:numPr>
        <w:tabs>
          <w:tab w:val="clear" w:pos="1680"/>
          <w:tab w:val="num" w:pos="1440"/>
        </w:tabs>
        <w:spacing w:line="400" w:lineRule="exact"/>
        <w:jc w:val="both"/>
        <w:rPr>
          <w:rFonts w:ascii="標楷體" w:eastAsia="標楷體"/>
        </w:rPr>
      </w:pPr>
      <w:r w:rsidRPr="00942CDF">
        <w:rPr>
          <w:rFonts w:ascii="標楷體" w:eastAsia="標楷體" w:hint="eastAsia"/>
        </w:rPr>
        <w:t>屬於稀少性或特殊性學科，在學術或專業上著有成就者。</w:t>
      </w:r>
    </w:p>
    <w:p w14:paraId="5C724AA9" w14:textId="77777777" w:rsidR="00BA488F" w:rsidRPr="00942CDF" w:rsidRDefault="00BA488F" w:rsidP="0033675B">
      <w:pPr>
        <w:spacing w:line="400" w:lineRule="exact"/>
        <w:ind w:firstLineChars="400" w:firstLine="960"/>
        <w:jc w:val="both"/>
        <w:rPr>
          <w:rFonts w:ascii="標楷體" w:eastAsia="標楷體"/>
        </w:rPr>
      </w:pPr>
      <w:r w:rsidRPr="00942CDF">
        <w:rPr>
          <w:rFonts w:ascii="標楷體" w:eastAsia="標楷體" w:hint="eastAsia"/>
        </w:rPr>
        <w:t>適用前項第三款、第四款者指導教授資格須經系</w:t>
      </w:r>
      <w:proofErr w:type="gramStart"/>
      <w:r w:rsidRPr="00942CDF">
        <w:rPr>
          <w:rFonts w:ascii="標楷體" w:eastAsia="標楷體" w:hint="eastAsia"/>
        </w:rPr>
        <w:t>務</w:t>
      </w:r>
      <w:proofErr w:type="gramEnd"/>
      <w:r w:rsidRPr="00942CDF">
        <w:rPr>
          <w:rFonts w:ascii="標楷體" w:eastAsia="標楷體" w:hint="eastAsia"/>
        </w:rPr>
        <w:t>會議認定。</w:t>
      </w:r>
    </w:p>
    <w:p w14:paraId="27A727F6" w14:textId="77777777" w:rsidR="00BA488F" w:rsidRPr="00942CDF" w:rsidRDefault="00BA488F" w:rsidP="0033675B">
      <w:pPr>
        <w:numPr>
          <w:ilvl w:val="0"/>
          <w:numId w:val="6"/>
        </w:numPr>
        <w:spacing w:line="400" w:lineRule="exact"/>
        <w:ind w:left="527" w:hanging="527"/>
        <w:jc w:val="both"/>
        <w:rPr>
          <w:rFonts w:ascii="標楷體" w:eastAsia="標楷體"/>
        </w:rPr>
      </w:pPr>
      <w:r w:rsidRPr="00942CDF">
        <w:rPr>
          <w:rFonts w:ascii="標楷體" w:eastAsia="標楷體" w:hint="eastAsia"/>
        </w:rPr>
        <w:t>本系專任教師指導名額，</w:t>
      </w:r>
      <w:r w:rsidRPr="00942CDF">
        <w:rPr>
          <w:rFonts w:ascii="標楷體" w:eastAsia="標楷體" w:cs="新細明體" w:hint="eastAsia"/>
          <w:kern w:val="0"/>
        </w:rPr>
        <w:t>每位教師每屆至多指導本系碩士班研究生三名。</w:t>
      </w:r>
    </w:p>
    <w:p w14:paraId="52B4D7CA" w14:textId="77777777" w:rsidR="00BA488F" w:rsidRPr="00942CDF" w:rsidRDefault="00BA488F" w:rsidP="0033675B">
      <w:pPr>
        <w:numPr>
          <w:ilvl w:val="0"/>
          <w:numId w:val="6"/>
        </w:numPr>
        <w:spacing w:line="400" w:lineRule="exact"/>
        <w:ind w:left="964" w:hanging="964"/>
        <w:jc w:val="both"/>
        <w:rPr>
          <w:rFonts w:ascii="標楷體" w:eastAsia="標楷體"/>
        </w:rPr>
      </w:pPr>
      <w:r w:rsidRPr="00942CDF">
        <w:rPr>
          <w:rFonts w:ascii="標楷體" w:eastAsia="標楷體" w:cs="新細明體" w:hint="eastAsia"/>
          <w:kern w:val="0"/>
        </w:rPr>
        <w:t>非本系專任教師需與本系專任助理教授以上（含）之教師共同指導</w:t>
      </w:r>
      <w:r w:rsidRPr="00942CDF">
        <w:rPr>
          <w:rFonts w:ascii="標楷體" w:eastAsia="標楷體" w:hint="eastAsia"/>
        </w:rPr>
        <w:t>，每位教師每屆</w:t>
      </w:r>
      <w:r w:rsidR="0003018C" w:rsidRPr="00942CDF">
        <w:rPr>
          <w:rFonts w:ascii="標楷體" w:eastAsia="標楷體" w:hint="eastAsia"/>
        </w:rPr>
        <w:t>至</w:t>
      </w:r>
      <w:r w:rsidRPr="00942CDF">
        <w:rPr>
          <w:rFonts w:ascii="標楷體" w:eastAsia="標楷體" w:hint="eastAsia"/>
        </w:rPr>
        <w:t>多指導</w:t>
      </w:r>
      <w:r w:rsidR="0003018C" w:rsidRPr="00942CDF">
        <w:rPr>
          <w:rFonts w:ascii="標楷體" w:eastAsia="標楷體" w:hint="eastAsia"/>
        </w:rPr>
        <w:t>本系碩士班研究生</w:t>
      </w:r>
      <w:r w:rsidRPr="00942CDF">
        <w:rPr>
          <w:rFonts w:ascii="標楷體" w:eastAsia="標楷體" w:hint="eastAsia"/>
        </w:rPr>
        <w:t>二名。</w:t>
      </w:r>
    </w:p>
    <w:p w14:paraId="7EC74EE6" w14:textId="77777777" w:rsidR="00BA488F" w:rsidRPr="00942CDF" w:rsidRDefault="00BA488F" w:rsidP="0033675B">
      <w:pPr>
        <w:numPr>
          <w:ilvl w:val="0"/>
          <w:numId w:val="6"/>
        </w:numPr>
        <w:spacing w:line="400" w:lineRule="exact"/>
        <w:ind w:left="527" w:hanging="527"/>
        <w:jc w:val="both"/>
        <w:rPr>
          <w:rFonts w:ascii="標楷體" w:eastAsia="標楷體"/>
        </w:rPr>
      </w:pPr>
      <w:r w:rsidRPr="00942CDF">
        <w:rPr>
          <w:rFonts w:ascii="標楷體" w:eastAsia="標楷體" w:hint="eastAsia"/>
        </w:rPr>
        <w:t>如為共同指導，其名額之計算方式如下：</w:t>
      </w:r>
    </w:p>
    <w:p w14:paraId="3F2ACAAF" w14:textId="77777777" w:rsidR="00BA488F" w:rsidRDefault="00BA488F" w:rsidP="0033675B">
      <w:pPr>
        <w:numPr>
          <w:ilvl w:val="1"/>
          <w:numId w:val="6"/>
        </w:numPr>
        <w:tabs>
          <w:tab w:val="clear" w:pos="840"/>
        </w:tabs>
        <w:spacing w:line="400" w:lineRule="exact"/>
        <w:ind w:left="1276" w:hanging="338"/>
        <w:jc w:val="both"/>
        <w:rPr>
          <w:rFonts w:eastAsia="標楷體"/>
        </w:rPr>
      </w:pPr>
      <w:r w:rsidRPr="00942CDF">
        <w:rPr>
          <w:rFonts w:eastAsia="標楷體"/>
        </w:rPr>
        <w:t>系上專任助理教授以上</w:t>
      </w:r>
      <w:r w:rsidRPr="00942CDF">
        <w:rPr>
          <w:rFonts w:eastAsia="標楷體"/>
        </w:rPr>
        <w:t>(</w:t>
      </w:r>
      <w:r w:rsidRPr="00942CDF">
        <w:rPr>
          <w:rFonts w:eastAsia="標楷體"/>
        </w:rPr>
        <w:t>含</w:t>
      </w:r>
      <w:r w:rsidRPr="00942CDF">
        <w:rPr>
          <w:rFonts w:eastAsia="標楷體"/>
        </w:rPr>
        <w:t>)</w:t>
      </w:r>
      <w:r w:rsidRPr="00942CDF">
        <w:rPr>
          <w:rFonts w:eastAsia="標楷體"/>
        </w:rPr>
        <w:t>：以</w:t>
      </w:r>
      <w:r w:rsidR="00655047">
        <w:rPr>
          <w:rFonts w:eastAsia="標楷體" w:hint="eastAsia"/>
        </w:rPr>
        <w:t>1</w:t>
      </w:r>
      <w:r w:rsidRPr="00942CDF">
        <w:rPr>
          <w:rFonts w:eastAsia="標楷體"/>
        </w:rPr>
        <w:t>名計</w:t>
      </w:r>
    </w:p>
    <w:p w14:paraId="67AE8299" w14:textId="77777777" w:rsidR="00BA488F" w:rsidRDefault="00BA488F" w:rsidP="0033675B">
      <w:pPr>
        <w:numPr>
          <w:ilvl w:val="1"/>
          <w:numId w:val="6"/>
        </w:numPr>
        <w:tabs>
          <w:tab w:val="clear" w:pos="840"/>
        </w:tabs>
        <w:spacing w:line="400" w:lineRule="exact"/>
        <w:ind w:left="1276" w:hanging="338"/>
        <w:jc w:val="both"/>
        <w:rPr>
          <w:rFonts w:eastAsia="標楷體"/>
        </w:rPr>
      </w:pPr>
      <w:r w:rsidRPr="00942CDF">
        <w:rPr>
          <w:rFonts w:eastAsia="標楷體"/>
        </w:rPr>
        <w:t>本校管理學院專任助理教授以上</w:t>
      </w:r>
      <w:r w:rsidRPr="00942CDF">
        <w:rPr>
          <w:rFonts w:eastAsia="標楷體"/>
        </w:rPr>
        <w:t>(</w:t>
      </w:r>
      <w:r w:rsidRPr="00942CDF">
        <w:rPr>
          <w:rFonts w:eastAsia="標楷體"/>
        </w:rPr>
        <w:t>含</w:t>
      </w:r>
      <w:r w:rsidRPr="00942CDF">
        <w:rPr>
          <w:rFonts w:eastAsia="標楷體"/>
        </w:rPr>
        <w:t>)</w:t>
      </w:r>
      <w:r w:rsidRPr="00942CDF">
        <w:rPr>
          <w:rFonts w:eastAsia="標楷體"/>
        </w:rPr>
        <w:t>：以</w:t>
      </w:r>
      <w:r w:rsidR="00655047">
        <w:rPr>
          <w:rFonts w:eastAsia="標楷體" w:hint="eastAsia"/>
        </w:rPr>
        <w:t>1</w:t>
      </w:r>
      <w:r w:rsidRPr="00942CDF">
        <w:rPr>
          <w:rFonts w:eastAsia="標楷體"/>
        </w:rPr>
        <w:t>名計</w:t>
      </w:r>
    </w:p>
    <w:p w14:paraId="2CD51E6B" w14:textId="77777777" w:rsidR="00BA488F" w:rsidRPr="00B065D2" w:rsidRDefault="00BA488F" w:rsidP="0033675B">
      <w:pPr>
        <w:numPr>
          <w:ilvl w:val="1"/>
          <w:numId w:val="6"/>
        </w:numPr>
        <w:tabs>
          <w:tab w:val="clear" w:pos="840"/>
        </w:tabs>
        <w:spacing w:line="400" w:lineRule="exact"/>
        <w:ind w:left="1276" w:hanging="338"/>
        <w:jc w:val="both"/>
        <w:rPr>
          <w:rFonts w:eastAsia="標楷體"/>
        </w:rPr>
      </w:pPr>
      <w:r w:rsidRPr="00942CDF">
        <w:rPr>
          <w:rFonts w:eastAsia="標楷體"/>
          <w:kern w:val="0"/>
        </w:rPr>
        <w:t>非本校管理學院專任助理教授以上（含）：以</w:t>
      </w:r>
      <w:r w:rsidRPr="00942CDF">
        <w:rPr>
          <w:rFonts w:eastAsia="標楷體"/>
          <w:kern w:val="0"/>
        </w:rPr>
        <w:t>1</w:t>
      </w:r>
      <w:r w:rsidR="00870CD1">
        <w:rPr>
          <w:rFonts w:eastAsia="標楷體" w:hint="eastAsia"/>
          <w:kern w:val="0"/>
        </w:rPr>
        <w:t>.0</w:t>
      </w:r>
      <w:r w:rsidRPr="00942CDF">
        <w:rPr>
          <w:rFonts w:eastAsia="標楷體"/>
          <w:kern w:val="0"/>
        </w:rPr>
        <w:t>名計</w:t>
      </w:r>
    </w:p>
    <w:p w14:paraId="06FCCBDC" w14:textId="77777777" w:rsidR="00BA488F" w:rsidRPr="00942CDF" w:rsidRDefault="00BA488F" w:rsidP="0033675B">
      <w:pPr>
        <w:numPr>
          <w:ilvl w:val="0"/>
          <w:numId w:val="6"/>
        </w:numPr>
        <w:spacing w:line="400" w:lineRule="exact"/>
        <w:ind w:left="527" w:hanging="527"/>
        <w:jc w:val="both"/>
        <w:rPr>
          <w:rFonts w:ascii="標楷體" w:eastAsia="標楷體"/>
        </w:rPr>
      </w:pPr>
      <w:r w:rsidRPr="00942CDF">
        <w:rPr>
          <w:rFonts w:ascii="標楷體" w:eastAsia="標楷體" w:hint="eastAsia"/>
        </w:rPr>
        <w:t>申請指導教授期限為提</w:t>
      </w:r>
      <w:r w:rsidRPr="00EB5ADA">
        <w:rPr>
          <w:rFonts w:ascii="標楷體" w:eastAsia="標楷體" w:hint="eastAsia"/>
        </w:rPr>
        <w:t>口試前六</w:t>
      </w:r>
      <w:proofErr w:type="gramStart"/>
      <w:r w:rsidRPr="00EB5ADA">
        <w:rPr>
          <w:rFonts w:ascii="標楷體" w:eastAsia="標楷體" w:hint="eastAsia"/>
        </w:rPr>
        <w:t>個</w:t>
      </w:r>
      <w:proofErr w:type="gramEnd"/>
      <w:r w:rsidRPr="00EB5ADA">
        <w:rPr>
          <w:rFonts w:ascii="標楷體" w:eastAsia="標楷體" w:hint="eastAsia"/>
        </w:rPr>
        <w:t>月</w:t>
      </w:r>
      <w:r w:rsidRPr="00942CDF">
        <w:rPr>
          <w:rFonts w:ascii="標楷體" w:eastAsia="標楷體" w:hint="eastAsia"/>
        </w:rPr>
        <w:t>。</w:t>
      </w:r>
    </w:p>
    <w:p w14:paraId="2B257A5C" w14:textId="77777777" w:rsidR="00BA488F" w:rsidRPr="00942CDF" w:rsidRDefault="00BA488F" w:rsidP="0033675B">
      <w:pPr>
        <w:numPr>
          <w:ilvl w:val="0"/>
          <w:numId w:val="6"/>
        </w:numPr>
        <w:spacing w:line="400" w:lineRule="exact"/>
        <w:ind w:left="964" w:hanging="964"/>
        <w:jc w:val="both"/>
        <w:rPr>
          <w:rFonts w:ascii="標楷體" w:eastAsia="標楷體"/>
        </w:rPr>
      </w:pPr>
      <w:r w:rsidRPr="00942CDF">
        <w:rPr>
          <w:rFonts w:ascii="標楷體" w:eastAsia="標楷體" w:hint="eastAsia"/>
        </w:rPr>
        <w:t>指導教授若因故離職，須</w:t>
      </w:r>
      <w:proofErr w:type="gramStart"/>
      <w:r w:rsidRPr="00942CDF">
        <w:rPr>
          <w:rFonts w:ascii="標楷體" w:eastAsia="標楷體" w:hint="eastAsia"/>
        </w:rPr>
        <w:t>另覓或由</w:t>
      </w:r>
      <w:proofErr w:type="gramEnd"/>
      <w:r w:rsidRPr="00942CDF">
        <w:rPr>
          <w:rFonts w:ascii="標楷體" w:eastAsia="標楷體" w:hint="eastAsia"/>
        </w:rPr>
        <w:t>系主任推薦本系專任助理教授以上（含）教師為共同指導教授；本系專任教師此情形下所增收研究生</w:t>
      </w:r>
      <w:proofErr w:type="gramStart"/>
      <w:r w:rsidRPr="00942CDF">
        <w:rPr>
          <w:rFonts w:ascii="標楷體" w:eastAsia="標楷體" w:hint="eastAsia"/>
        </w:rPr>
        <w:t>不</w:t>
      </w:r>
      <w:proofErr w:type="gramEnd"/>
      <w:r w:rsidRPr="00942CDF">
        <w:rPr>
          <w:rFonts w:ascii="標楷體" w:eastAsia="標楷體" w:hint="eastAsia"/>
        </w:rPr>
        <w:t>列計名額。</w:t>
      </w:r>
    </w:p>
    <w:p w14:paraId="0A4CD534" w14:textId="77777777" w:rsidR="005D2D0D" w:rsidRDefault="00B065D2" w:rsidP="005D2D0D">
      <w:pPr>
        <w:numPr>
          <w:ilvl w:val="0"/>
          <w:numId w:val="6"/>
        </w:numPr>
        <w:tabs>
          <w:tab w:val="clear" w:pos="525"/>
        </w:tabs>
        <w:spacing w:line="400" w:lineRule="exact"/>
        <w:ind w:left="966" w:hanging="980"/>
        <w:jc w:val="both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>一、</w:t>
      </w:r>
      <w:r w:rsidR="00BA488F" w:rsidRPr="00942CDF">
        <w:rPr>
          <w:rFonts w:ascii="標楷體" w:eastAsia="標楷體" w:hAnsi="標楷體" w:cs="新細明體" w:hint="eastAsia"/>
          <w:kern w:val="0"/>
        </w:rPr>
        <w:t>申請程序完成後，指導教授因故無法繼續指導而擬更換者，由原指導教授提出</w:t>
      </w:r>
    </w:p>
    <w:p w14:paraId="57D3E12E" w14:textId="29826441" w:rsidR="00BA488F" w:rsidRPr="00942CDF" w:rsidRDefault="005D2D0D" w:rsidP="005D2D0D">
      <w:pPr>
        <w:spacing w:line="400" w:lineRule="exact"/>
        <w:ind w:left="966" w:firstLineChars="200" w:firstLine="480"/>
        <w:jc w:val="both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>申請。</w:t>
      </w:r>
    </w:p>
    <w:p w14:paraId="76727FAB" w14:textId="77777777" w:rsidR="00BA488F" w:rsidRPr="00942CDF" w:rsidRDefault="00B065D2" w:rsidP="005D2D0D">
      <w:pPr>
        <w:spacing w:line="400" w:lineRule="exact"/>
        <w:ind w:leftChars="400" w:left="1464" w:hangingChars="210" w:hanging="50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  <w:kern w:val="0"/>
        </w:rPr>
        <w:t>二、</w:t>
      </w:r>
      <w:r w:rsidR="00BA488F" w:rsidRPr="00942CDF">
        <w:rPr>
          <w:rFonts w:ascii="標楷體" w:eastAsia="標楷體" w:hAnsi="標楷體" w:cs="新細明體" w:hint="eastAsia"/>
          <w:kern w:val="0"/>
        </w:rPr>
        <w:t>申請程序完成後如辦理休學，於復學後可重新申請指導教授，若更換指導教授者其名額併入復學年度計算。</w:t>
      </w:r>
    </w:p>
    <w:p w14:paraId="2198BAC9" w14:textId="77777777" w:rsidR="00BA488F" w:rsidRPr="00942CDF" w:rsidRDefault="00BA488F" w:rsidP="0033675B">
      <w:pPr>
        <w:numPr>
          <w:ilvl w:val="0"/>
          <w:numId w:val="6"/>
        </w:numPr>
        <w:spacing w:line="400" w:lineRule="exact"/>
        <w:ind w:left="1021" w:hanging="1021"/>
        <w:jc w:val="both"/>
        <w:rPr>
          <w:rFonts w:ascii="標楷體" w:eastAsia="標楷體" w:hAnsi="標楷體"/>
        </w:rPr>
      </w:pPr>
      <w:r w:rsidRPr="00942CDF">
        <w:rPr>
          <w:rFonts w:ascii="標楷體" w:eastAsia="標楷體" w:hAnsi="標楷體" w:hint="eastAsia"/>
        </w:rPr>
        <w:t>申請變動指導教授之學生須於六個月後方得提出口試之申請，如因指導教授離職而改列為共同指導者不受此限。</w:t>
      </w:r>
    </w:p>
    <w:p w14:paraId="7B4267A4" w14:textId="403C4669" w:rsidR="00820B35" w:rsidRPr="00942CDF" w:rsidRDefault="00BA488F" w:rsidP="00DB3F19">
      <w:pPr>
        <w:numPr>
          <w:ilvl w:val="0"/>
          <w:numId w:val="6"/>
        </w:numPr>
        <w:tabs>
          <w:tab w:val="clear" w:pos="525"/>
        </w:tabs>
        <w:spacing w:line="400" w:lineRule="exact"/>
        <w:ind w:left="1021" w:hanging="1021"/>
        <w:jc w:val="both"/>
      </w:pPr>
      <w:r w:rsidRPr="00942CDF">
        <w:rPr>
          <w:rFonts w:eastAsia="標楷體" w:hint="eastAsia"/>
        </w:rPr>
        <w:t>本辦法經系</w:t>
      </w:r>
      <w:proofErr w:type="gramStart"/>
      <w:r w:rsidRPr="00942CDF">
        <w:rPr>
          <w:rFonts w:eastAsia="標楷體" w:hint="eastAsia"/>
        </w:rPr>
        <w:t>務</w:t>
      </w:r>
      <w:proofErr w:type="gramEnd"/>
      <w:r w:rsidRPr="00942CDF">
        <w:rPr>
          <w:rFonts w:eastAsia="標楷體" w:hint="eastAsia"/>
        </w:rPr>
        <w:t>會議通過後實施，修改時亦同。</w:t>
      </w:r>
    </w:p>
    <w:p w14:paraId="3D8EE861" w14:textId="77777777" w:rsidR="00820B35" w:rsidRDefault="00820B35">
      <w:pPr>
        <w:rPr>
          <w:rFonts w:ascii="標楷體" w:eastAsia="標楷體"/>
        </w:rPr>
      </w:pPr>
    </w:p>
    <w:p w14:paraId="2E7596FF" w14:textId="77777777" w:rsidR="00641A81" w:rsidRDefault="00A12BBD" w:rsidP="00A12BBD">
      <w:pPr>
        <w:snapToGrid w:val="0"/>
        <w:ind w:firstLineChars="2790" w:firstLine="5580"/>
        <w:jc w:val="both"/>
        <w:rPr>
          <w:rFonts w:eastAsia="標楷體"/>
          <w:sz w:val="20"/>
          <w:szCs w:val="20"/>
        </w:rPr>
      </w:pPr>
      <w:smartTag w:uri="urn:schemas-microsoft-com:office:smarttags" w:element="chsdate">
        <w:smartTagPr>
          <w:attr w:name="IsROCDate" w:val="True"/>
          <w:attr w:name="IsLunarDate" w:val="False"/>
          <w:attr w:name="Day" w:val="13"/>
          <w:attr w:name="Month" w:val="06"/>
          <w:attr w:name="Year" w:val="2000"/>
        </w:smartTagPr>
        <w:r>
          <w:rPr>
            <w:rFonts w:eastAsia="標楷體" w:hint="eastAsia"/>
            <w:sz w:val="20"/>
            <w:szCs w:val="20"/>
          </w:rPr>
          <w:t>民國</w:t>
        </w:r>
        <w:r w:rsidR="00641A81" w:rsidRPr="00641A81">
          <w:rPr>
            <w:rFonts w:eastAsia="標楷體" w:hint="eastAsia"/>
            <w:sz w:val="20"/>
            <w:szCs w:val="20"/>
          </w:rPr>
          <w:t>89</w:t>
        </w:r>
        <w:r>
          <w:rPr>
            <w:rFonts w:eastAsia="標楷體" w:hint="eastAsia"/>
            <w:sz w:val="20"/>
            <w:szCs w:val="20"/>
          </w:rPr>
          <w:t>年</w:t>
        </w:r>
        <w:r w:rsidR="00641A81" w:rsidRPr="00641A81">
          <w:rPr>
            <w:rFonts w:eastAsia="標楷體" w:hint="eastAsia"/>
            <w:sz w:val="20"/>
            <w:szCs w:val="20"/>
          </w:rPr>
          <w:t>06</w:t>
        </w:r>
        <w:r>
          <w:rPr>
            <w:rFonts w:eastAsia="標楷體" w:hint="eastAsia"/>
            <w:sz w:val="20"/>
            <w:szCs w:val="20"/>
          </w:rPr>
          <w:t>月</w:t>
        </w:r>
        <w:r w:rsidR="00641A81" w:rsidRPr="00641A81">
          <w:rPr>
            <w:rFonts w:eastAsia="標楷體" w:hint="eastAsia"/>
            <w:sz w:val="20"/>
            <w:szCs w:val="20"/>
          </w:rPr>
          <w:t>13</w:t>
        </w:r>
        <w:r>
          <w:rPr>
            <w:rFonts w:eastAsia="標楷體" w:hint="eastAsia"/>
            <w:sz w:val="20"/>
            <w:szCs w:val="20"/>
          </w:rPr>
          <w:t>日</w:t>
        </w:r>
      </w:smartTag>
      <w:r w:rsidR="00641A81" w:rsidRPr="00641A81">
        <w:rPr>
          <w:rFonts w:eastAsia="標楷體" w:hint="eastAsia"/>
          <w:sz w:val="20"/>
          <w:szCs w:val="20"/>
        </w:rPr>
        <w:t>系</w:t>
      </w:r>
      <w:proofErr w:type="gramStart"/>
      <w:r w:rsidR="00641A81" w:rsidRPr="00641A81">
        <w:rPr>
          <w:rFonts w:eastAsia="標楷體" w:hint="eastAsia"/>
          <w:sz w:val="20"/>
          <w:szCs w:val="20"/>
        </w:rPr>
        <w:t>務</w:t>
      </w:r>
      <w:proofErr w:type="gramEnd"/>
      <w:r w:rsidR="00641A81" w:rsidRPr="00641A81">
        <w:rPr>
          <w:rFonts w:eastAsia="標楷體" w:hint="eastAsia"/>
          <w:sz w:val="20"/>
          <w:szCs w:val="20"/>
        </w:rPr>
        <w:t>會議通過</w:t>
      </w:r>
    </w:p>
    <w:p w14:paraId="702E9298" w14:textId="77777777" w:rsidR="00641A81" w:rsidRPr="00641A81" w:rsidRDefault="00A12BBD" w:rsidP="00A12BBD">
      <w:pPr>
        <w:snapToGrid w:val="0"/>
        <w:ind w:firstLineChars="2790" w:firstLine="5580"/>
        <w:jc w:val="both"/>
        <w:rPr>
          <w:rFonts w:eastAsia="標楷體"/>
          <w:sz w:val="20"/>
          <w:szCs w:val="20"/>
        </w:rPr>
      </w:pPr>
      <w:smartTag w:uri="urn:schemas-microsoft-com:office:smarttags" w:element="chsdate">
        <w:smartTagPr>
          <w:attr w:name="IsROCDate" w:val="True"/>
          <w:attr w:name="IsLunarDate" w:val="False"/>
          <w:attr w:name="Day" w:val="19"/>
          <w:attr w:name="Month" w:val="10"/>
          <w:attr w:name="Year" w:val="2000"/>
        </w:smartTagPr>
        <w:r>
          <w:rPr>
            <w:rFonts w:eastAsia="標楷體" w:hint="eastAsia"/>
            <w:sz w:val="20"/>
            <w:szCs w:val="20"/>
          </w:rPr>
          <w:t>民國</w:t>
        </w:r>
        <w:r w:rsidR="00641A81" w:rsidRPr="00641A81">
          <w:rPr>
            <w:rFonts w:eastAsia="標楷體" w:hint="eastAsia"/>
            <w:sz w:val="20"/>
            <w:szCs w:val="20"/>
          </w:rPr>
          <w:t>89</w:t>
        </w:r>
        <w:r>
          <w:rPr>
            <w:rFonts w:eastAsia="標楷體" w:hint="eastAsia"/>
            <w:sz w:val="20"/>
            <w:szCs w:val="20"/>
          </w:rPr>
          <w:t>年</w:t>
        </w:r>
        <w:r w:rsidR="00641A81" w:rsidRPr="00641A81">
          <w:rPr>
            <w:rFonts w:eastAsia="標楷體" w:hint="eastAsia"/>
            <w:sz w:val="20"/>
            <w:szCs w:val="20"/>
          </w:rPr>
          <w:t>10</w:t>
        </w:r>
        <w:r>
          <w:rPr>
            <w:rFonts w:eastAsia="標楷體" w:hint="eastAsia"/>
            <w:sz w:val="20"/>
            <w:szCs w:val="20"/>
          </w:rPr>
          <w:t>月</w:t>
        </w:r>
        <w:r w:rsidR="00641A81" w:rsidRPr="00641A81">
          <w:rPr>
            <w:rFonts w:eastAsia="標楷體" w:hint="eastAsia"/>
            <w:sz w:val="20"/>
            <w:szCs w:val="20"/>
          </w:rPr>
          <w:t>19</w:t>
        </w:r>
        <w:r>
          <w:rPr>
            <w:rFonts w:eastAsia="標楷體" w:hint="eastAsia"/>
            <w:sz w:val="20"/>
            <w:szCs w:val="20"/>
          </w:rPr>
          <w:t>日</w:t>
        </w:r>
      </w:smartTag>
      <w:r w:rsidR="00641A81" w:rsidRPr="00641A81">
        <w:rPr>
          <w:rFonts w:eastAsia="標楷體" w:hint="eastAsia"/>
          <w:sz w:val="20"/>
          <w:szCs w:val="20"/>
        </w:rPr>
        <w:t>系</w:t>
      </w:r>
      <w:proofErr w:type="gramStart"/>
      <w:r w:rsidR="00641A81" w:rsidRPr="00641A81">
        <w:rPr>
          <w:rFonts w:eastAsia="標楷體" w:hint="eastAsia"/>
          <w:sz w:val="20"/>
          <w:szCs w:val="20"/>
        </w:rPr>
        <w:t>務</w:t>
      </w:r>
      <w:proofErr w:type="gramEnd"/>
      <w:r w:rsidR="00641A81" w:rsidRPr="00641A81">
        <w:rPr>
          <w:rFonts w:eastAsia="標楷體" w:hint="eastAsia"/>
          <w:sz w:val="20"/>
          <w:szCs w:val="20"/>
        </w:rPr>
        <w:t>會議修</w:t>
      </w:r>
      <w:r>
        <w:rPr>
          <w:rFonts w:eastAsia="標楷體" w:hint="eastAsia"/>
          <w:sz w:val="20"/>
          <w:szCs w:val="20"/>
        </w:rPr>
        <w:t>正</w:t>
      </w:r>
      <w:r w:rsidR="00641A81" w:rsidRPr="00641A81">
        <w:rPr>
          <w:rFonts w:eastAsia="標楷體" w:hint="eastAsia"/>
          <w:sz w:val="20"/>
          <w:szCs w:val="20"/>
        </w:rPr>
        <w:t>通過</w:t>
      </w:r>
    </w:p>
    <w:p w14:paraId="45BAC8E1" w14:textId="77777777" w:rsidR="00641A81" w:rsidRPr="00641A81" w:rsidRDefault="00A12BBD" w:rsidP="00A12BBD">
      <w:pPr>
        <w:snapToGrid w:val="0"/>
        <w:ind w:firstLineChars="2790" w:firstLine="5580"/>
        <w:jc w:val="both"/>
        <w:rPr>
          <w:rFonts w:eastAsia="標楷體"/>
          <w:sz w:val="20"/>
          <w:szCs w:val="20"/>
        </w:rPr>
      </w:pPr>
      <w:smartTag w:uri="urn:schemas-microsoft-com:office:smarttags" w:element="chsdate">
        <w:smartTagPr>
          <w:attr w:name="IsROCDate" w:val="True"/>
          <w:attr w:name="IsLunarDate" w:val="False"/>
          <w:attr w:name="Day" w:val="27"/>
          <w:attr w:name="Month" w:val="02"/>
          <w:attr w:name="Year" w:val="2003"/>
        </w:smartTagPr>
        <w:r>
          <w:rPr>
            <w:rFonts w:eastAsia="標楷體" w:hint="eastAsia"/>
            <w:sz w:val="20"/>
            <w:szCs w:val="20"/>
          </w:rPr>
          <w:t>民國</w:t>
        </w:r>
        <w:r w:rsidR="00641A81" w:rsidRPr="00641A81">
          <w:rPr>
            <w:rFonts w:eastAsia="標楷體" w:hint="eastAsia"/>
            <w:sz w:val="20"/>
            <w:szCs w:val="20"/>
          </w:rPr>
          <w:t>92</w:t>
        </w:r>
        <w:r>
          <w:rPr>
            <w:rFonts w:eastAsia="標楷體" w:hint="eastAsia"/>
            <w:sz w:val="20"/>
            <w:szCs w:val="20"/>
          </w:rPr>
          <w:t>年</w:t>
        </w:r>
        <w:r w:rsidR="00641A81" w:rsidRPr="00641A81">
          <w:rPr>
            <w:rFonts w:eastAsia="標楷體" w:hint="eastAsia"/>
            <w:sz w:val="20"/>
            <w:szCs w:val="20"/>
          </w:rPr>
          <w:t>02</w:t>
        </w:r>
        <w:r>
          <w:rPr>
            <w:rFonts w:eastAsia="標楷體" w:hint="eastAsia"/>
            <w:sz w:val="20"/>
            <w:szCs w:val="20"/>
          </w:rPr>
          <w:t>月</w:t>
        </w:r>
        <w:r w:rsidR="00641A81" w:rsidRPr="00641A81">
          <w:rPr>
            <w:rFonts w:eastAsia="標楷體" w:hint="eastAsia"/>
            <w:sz w:val="20"/>
            <w:szCs w:val="20"/>
          </w:rPr>
          <w:t>27</w:t>
        </w:r>
        <w:r>
          <w:rPr>
            <w:rFonts w:eastAsia="標楷體" w:hint="eastAsia"/>
            <w:sz w:val="20"/>
            <w:szCs w:val="20"/>
          </w:rPr>
          <w:t>日</w:t>
        </w:r>
      </w:smartTag>
      <w:r w:rsidR="00641A81" w:rsidRPr="00641A81">
        <w:rPr>
          <w:rFonts w:eastAsia="標楷體" w:hint="eastAsia"/>
          <w:sz w:val="20"/>
          <w:szCs w:val="20"/>
        </w:rPr>
        <w:t>系</w:t>
      </w:r>
      <w:proofErr w:type="gramStart"/>
      <w:r w:rsidR="00641A81" w:rsidRPr="00641A81">
        <w:rPr>
          <w:rFonts w:eastAsia="標楷體" w:hint="eastAsia"/>
          <w:sz w:val="20"/>
          <w:szCs w:val="20"/>
        </w:rPr>
        <w:t>務</w:t>
      </w:r>
      <w:proofErr w:type="gramEnd"/>
      <w:r w:rsidR="00641A81" w:rsidRPr="00641A81">
        <w:rPr>
          <w:rFonts w:eastAsia="標楷體" w:hint="eastAsia"/>
          <w:sz w:val="20"/>
          <w:szCs w:val="20"/>
        </w:rPr>
        <w:t>會議修</w:t>
      </w:r>
      <w:r>
        <w:rPr>
          <w:rFonts w:eastAsia="標楷體" w:hint="eastAsia"/>
          <w:sz w:val="20"/>
          <w:szCs w:val="20"/>
        </w:rPr>
        <w:t>正</w:t>
      </w:r>
      <w:r w:rsidR="00641A81" w:rsidRPr="00641A81">
        <w:rPr>
          <w:rFonts w:eastAsia="標楷體" w:hint="eastAsia"/>
          <w:sz w:val="20"/>
          <w:szCs w:val="20"/>
        </w:rPr>
        <w:t>通過</w:t>
      </w:r>
    </w:p>
    <w:p w14:paraId="29B93CBA" w14:textId="77777777" w:rsidR="00641A81" w:rsidRPr="00641A81" w:rsidRDefault="00A12BBD" w:rsidP="00A12BBD">
      <w:pPr>
        <w:snapToGrid w:val="0"/>
        <w:ind w:firstLineChars="2790" w:firstLine="5580"/>
        <w:jc w:val="both"/>
        <w:rPr>
          <w:rFonts w:eastAsia="標楷體"/>
          <w:sz w:val="20"/>
          <w:szCs w:val="20"/>
        </w:rPr>
      </w:pPr>
      <w:smartTag w:uri="urn:schemas-microsoft-com:office:smarttags" w:element="chsdate">
        <w:smartTagPr>
          <w:attr w:name="IsROCDate" w:val="True"/>
          <w:attr w:name="IsLunarDate" w:val="False"/>
          <w:attr w:name="Day" w:val="19"/>
          <w:attr w:name="Month" w:val="05"/>
          <w:attr w:name="Year" w:val="2005"/>
        </w:smartTagPr>
        <w:r>
          <w:rPr>
            <w:rFonts w:eastAsia="標楷體" w:hint="eastAsia"/>
            <w:sz w:val="20"/>
            <w:szCs w:val="20"/>
          </w:rPr>
          <w:t>民國</w:t>
        </w:r>
        <w:r w:rsidR="00641A81" w:rsidRPr="00641A81">
          <w:rPr>
            <w:rFonts w:eastAsia="標楷體" w:hint="eastAsia"/>
            <w:sz w:val="20"/>
            <w:szCs w:val="20"/>
          </w:rPr>
          <w:t>94</w:t>
        </w:r>
        <w:r>
          <w:rPr>
            <w:rFonts w:eastAsia="標楷體" w:hint="eastAsia"/>
            <w:sz w:val="20"/>
            <w:szCs w:val="20"/>
          </w:rPr>
          <w:t>年</w:t>
        </w:r>
        <w:r w:rsidR="00641A81" w:rsidRPr="00641A81">
          <w:rPr>
            <w:rFonts w:eastAsia="標楷體" w:hint="eastAsia"/>
            <w:sz w:val="20"/>
            <w:szCs w:val="20"/>
          </w:rPr>
          <w:t>05</w:t>
        </w:r>
        <w:r>
          <w:rPr>
            <w:rFonts w:eastAsia="標楷體" w:hint="eastAsia"/>
            <w:sz w:val="20"/>
            <w:szCs w:val="20"/>
          </w:rPr>
          <w:t>月</w:t>
        </w:r>
        <w:r w:rsidR="00641A81" w:rsidRPr="00641A81">
          <w:rPr>
            <w:rFonts w:eastAsia="標楷體" w:hint="eastAsia"/>
            <w:sz w:val="20"/>
            <w:szCs w:val="20"/>
          </w:rPr>
          <w:t>19</w:t>
        </w:r>
        <w:r>
          <w:rPr>
            <w:rFonts w:eastAsia="標楷體" w:hint="eastAsia"/>
            <w:sz w:val="20"/>
            <w:szCs w:val="20"/>
          </w:rPr>
          <w:t>日</w:t>
        </w:r>
      </w:smartTag>
      <w:r w:rsidR="00641A81" w:rsidRPr="00641A81">
        <w:rPr>
          <w:rFonts w:eastAsia="標楷體" w:hint="eastAsia"/>
          <w:sz w:val="20"/>
          <w:szCs w:val="20"/>
        </w:rPr>
        <w:t>系</w:t>
      </w:r>
      <w:proofErr w:type="gramStart"/>
      <w:r w:rsidR="00641A81" w:rsidRPr="00641A81">
        <w:rPr>
          <w:rFonts w:eastAsia="標楷體" w:hint="eastAsia"/>
          <w:sz w:val="20"/>
          <w:szCs w:val="20"/>
        </w:rPr>
        <w:t>務</w:t>
      </w:r>
      <w:proofErr w:type="gramEnd"/>
      <w:r w:rsidR="00641A81" w:rsidRPr="00641A81">
        <w:rPr>
          <w:rFonts w:eastAsia="標楷體" w:hint="eastAsia"/>
          <w:sz w:val="20"/>
          <w:szCs w:val="20"/>
        </w:rPr>
        <w:t>會議修</w:t>
      </w:r>
      <w:r>
        <w:rPr>
          <w:rFonts w:eastAsia="標楷體" w:hint="eastAsia"/>
          <w:sz w:val="20"/>
          <w:szCs w:val="20"/>
        </w:rPr>
        <w:t>正</w:t>
      </w:r>
      <w:r w:rsidR="00641A81" w:rsidRPr="00641A81">
        <w:rPr>
          <w:rFonts w:eastAsia="標楷體" w:hint="eastAsia"/>
          <w:sz w:val="20"/>
          <w:szCs w:val="20"/>
        </w:rPr>
        <w:t>通過</w:t>
      </w:r>
    </w:p>
    <w:p w14:paraId="425B6F02" w14:textId="77777777" w:rsidR="00641A81" w:rsidRPr="00641A81" w:rsidRDefault="00A12BBD" w:rsidP="00A12BBD">
      <w:pPr>
        <w:snapToGrid w:val="0"/>
        <w:ind w:firstLineChars="2790" w:firstLine="5580"/>
        <w:jc w:val="both"/>
        <w:rPr>
          <w:rFonts w:eastAsia="標楷體"/>
          <w:sz w:val="20"/>
          <w:szCs w:val="20"/>
        </w:rPr>
      </w:pPr>
      <w:smartTag w:uri="urn:schemas-microsoft-com:office:smarttags" w:element="chsdate">
        <w:smartTagPr>
          <w:attr w:name="IsROCDate" w:val="True"/>
          <w:attr w:name="IsLunarDate" w:val="False"/>
          <w:attr w:name="Day" w:val="22"/>
          <w:attr w:name="Month" w:val="09"/>
          <w:attr w:name="Year" w:val="2005"/>
        </w:smartTagPr>
        <w:r>
          <w:rPr>
            <w:rFonts w:eastAsia="標楷體" w:hint="eastAsia"/>
            <w:sz w:val="20"/>
            <w:szCs w:val="20"/>
          </w:rPr>
          <w:t>民國</w:t>
        </w:r>
        <w:r w:rsidR="00641A81" w:rsidRPr="00641A81">
          <w:rPr>
            <w:rFonts w:eastAsia="標楷體" w:hint="eastAsia"/>
            <w:sz w:val="20"/>
            <w:szCs w:val="20"/>
          </w:rPr>
          <w:t>94</w:t>
        </w:r>
        <w:r>
          <w:rPr>
            <w:rFonts w:eastAsia="標楷體" w:hint="eastAsia"/>
            <w:sz w:val="20"/>
            <w:szCs w:val="20"/>
          </w:rPr>
          <w:t>年</w:t>
        </w:r>
        <w:r w:rsidR="00641A81" w:rsidRPr="00641A81">
          <w:rPr>
            <w:rFonts w:eastAsia="標楷體" w:hint="eastAsia"/>
            <w:sz w:val="20"/>
            <w:szCs w:val="20"/>
          </w:rPr>
          <w:t>09</w:t>
        </w:r>
        <w:r>
          <w:rPr>
            <w:rFonts w:eastAsia="標楷體" w:hint="eastAsia"/>
            <w:sz w:val="20"/>
            <w:szCs w:val="20"/>
          </w:rPr>
          <w:t>月</w:t>
        </w:r>
        <w:r w:rsidR="00641A81" w:rsidRPr="00641A81">
          <w:rPr>
            <w:rFonts w:eastAsia="標楷體" w:hint="eastAsia"/>
            <w:sz w:val="20"/>
            <w:szCs w:val="20"/>
          </w:rPr>
          <w:t>22</w:t>
        </w:r>
        <w:r>
          <w:rPr>
            <w:rFonts w:eastAsia="標楷體" w:hint="eastAsia"/>
            <w:sz w:val="20"/>
            <w:szCs w:val="20"/>
          </w:rPr>
          <w:t>日</w:t>
        </w:r>
      </w:smartTag>
      <w:r w:rsidR="00641A81" w:rsidRPr="00641A81">
        <w:rPr>
          <w:rFonts w:eastAsia="標楷體" w:hint="eastAsia"/>
          <w:sz w:val="20"/>
          <w:szCs w:val="20"/>
        </w:rPr>
        <w:t>系</w:t>
      </w:r>
      <w:proofErr w:type="gramStart"/>
      <w:r w:rsidR="00641A81" w:rsidRPr="00641A81">
        <w:rPr>
          <w:rFonts w:eastAsia="標楷體" w:hint="eastAsia"/>
          <w:sz w:val="20"/>
          <w:szCs w:val="20"/>
        </w:rPr>
        <w:t>務</w:t>
      </w:r>
      <w:proofErr w:type="gramEnd"/>
      <w:r w:rsidR="00641A81" w:rsidRPr="00641A81">
        <w:rPr>
          <w:rFonts w:eastAsia="標楷體" w:hint="eastAsia"/>
          <w:sz w:val="20"/>
          <w:szCs w:val="20"/>
        </w:rPr>
        <w:t>會議修</w:t>
      </w:r>
      <w:r>
        <w:rPr>
          <w:rFonts w:eastAsia="標楷體" w:hint="eastAsia"/>
          <w:sz w:val="20"/>
          <w:szCs w:val="20"/>
        </w:rPr>
        <w:t>正</w:t>
      </w:r>
      <w:r w:rsidR="00641A81" w:rsidRPr="00641A81">
        <w:rPr>
          <w:rFonts w:eastAsia="標楷體" w:hint="eastAsia"/>
          <w:sz w:val="20"/>
          <w:szCs w:val="20"/>
        </w:rPr>
        <w:t>通過</w:t>
      </w:r>
    </w:p>
    <w:p w14:paraId="48BE657C" w14:textId="77777777" w:rsidR="00641A81" w:rsidRPr="00641A81" w:rsidRDefault="00A12BBD" w:rsidP="00A12BBD">
      <w:pPr>
        <w:snapToGrid w:val="0"/>
        <w:ind w:firstLineChars="2790" w:firstLine="5580"/>
        <w:jc w:val="both"/>
        <w:rPr>
          <w:rFonts w:eastAsia="標楷體"/>
          <w:sz w:val="20"/>
          <w:szCs w:val="20"/>
        </w:rPr>
      </w:pPr>
      <w:smartTag w:uri="urn:schemas-microsoft-com:office:smarttags" w:element="chsdate">
        <w:smartTagPr>
          <w:attr w:name="IsROCDate" w:val="True"/>
          <w:attr w:name="IsLunarDate" w:val="False"/>
          <w:attr w:name="Day" w:val="11"/>
          <w:attr w:name="Month" w:val="10"/>
          <w:attr w:name="Year" w:val="2005"/>
        </w:smartTagPr>
        <w:r>
          <w:rPr>
            <w:rFonts w:eastAsia="標楷體" w:hint="eastAsia"/>
            <w:sz w:val="20"/>
            <w:szCs w:val="20"/>
          </w:rPr>
          <w:t>民國</w:t>
        </w:r>
        <w:r w:rsidR="00641A81" w:rsidRPr="00641A81">
          <w:rPr>
            <w:rFonts w:eastAsia="標楷體" w:hint="eastAsia"/>
            <w:sz w:val="20"/>
            <w:szCs w:val="20"/>
          </w:rPr>
          <w:t>94</w:t>
        </w:r>
        <w:r>
          <w:rPr>
            <w:rFonts w:eastAsia="標楷體" w:hint="eastAsia"/>
            <w:sz w:val="20"/>
            <w:szCs w:val="20"/>
          </w:rPr>
          <w:t>年</w:t>
        </w:r>
        <w:r w:rsidR="00641A81" w:rsidRPr="00641A81">
          <w:rPr>
            <w:rFonts w:eastAsia="標楷體" w:hint="eastAsia"/>
            <w:sz w:val="20"/>
            <w:szCs w:val="20"/>
          </w:rPr>
          <w:t>10</w:t>
        </w:r>
        <w:r>
          <w:rPr>
            <w:rFonts w:eastAsia="標楷體" w:hint="eastAsia"/>
            <w:sz w:val="20"/>
            <w:szCs w:val="20"/>
          </w:rPr>
          <w:t>月</w:t>
        </w:r>
        <w:r w:rsidR="00641A81" w:rsidRPr="00641A81">
          <w:rPr>
            <w:rFonts w:eastAsia="標楷體" w:hint="eastAsia"/>
            <w:sz w:val="20"/>
            <w:szCs w:val="20"/>
          </w:rPr>
          <w:t>11</w:t>
        </w:r>
        <w:r>
          <w:rPr>
            <w:rFonts w:eastAsia="標楷體" w:hint="eastAsia"/>
            <w:sz w:val="20"/>
            <w:szCs w:val="20"/>
          </w:rPr>
          <w:t>日</w:t>
        </w:r>
      </w:smartTag>
      <w:r w:rsidR="00641A81" w:rsidRPr="00641A81">
        <w:rPr>
          <w:rFonts w:eastAsia="標楷體" w:hint="eastAsia"/>
          <w:sz w:val="20"/>
          <w:szCs w:val="20"/>
        </w:rPr>
        <w:t>系</w:t>
      </w:r>
      <w:proofErr w:type="gramStart"/>
      <w:r w:rsidR="00641A81" w:rsidRPr="00641A81">
        <w:rPr>
          <w:rFonts w:eastAsia="標楷體" w:hint="eastAsia"/>
          <w:sz w:val="20"/>
          <w:szCs w:val="20"/>
        </w:rPr>
        <w:t>務</w:t>
      </w:r>
      <w:proofErr w:type="gramEnd"/>
      <w:r w:rsidR="00641A81" w:rsidRPr="00641A81">
        <w:rPr>
          <w:rFonts w:eastAsia="標楷體" w:hint="eastAsia"/>
          <w:sz w:val="20"/>
          <w:szCs w:val="20"/>
        </w:rPr>
        <w:t>會議修</w:t>
      </w:r>
      <w:r>
        <w:rPr>
          <w:rFonts w:eastAsia="標楷體" w:hint="eastAsia"/>
          <w:sz w:val="20"/>
          <w:szCs w:val="20"/>
        </w:rPr>
        <w:t>正</w:t>
      </w:r>
      <w:r w:rsidR="00641A81" w:rsidRPr="00641A81">
        <w:rPr>
          <w:rFonts w:eastAsia="標楷體" w:hint="eastAsia"/>
          <w:sz w:val="20"/>
          <w:szCs w:val="20"/>
        </w:rPr>
        <w:t>通過</w:t>
      </w:r>
    </w:p>
    <w:p w14:paraId="4B482402" w14:textId="77777777" w:rsidR="00641A81" w:rsidRDefault="00A12BBD" w:rsidP="00A12BBD">
      <w:pPr>
        <w:snapToGrid w:val="0"/>
        <w:ind w:firstLineChars="2790" w:firstLine="5580"/>
        <w:jc w:val="both"/>
        <w:rPr>
          <w:rFonts w:eastAsia="標楷體"/>
          <w:sz w:val="20"/>
          <w:szCs w:val="20"/>
        </w:rPr>
      </w:pPr>
      <w:smartTag w:uri="urn:schemas-microsoft-com:office:smarttags" w:element="chsdate">
        <w:smartTagPr>
          <w:attr w:name="IsROCDate" w:val="True"/>
          <w:attr w:name="IsLunarDate" w:val="False"/>
          <w:attr w:name="Day" w:val="23"/>
          <w:attr w:name="Month" w:val="02"/>
          <w:attr w:name="Year" w:val="2006"/>
        </w:smartTagPr>
        <w:r>
          <w:rPr>
            <w:rFonts w:eastAsia="標楷體" w:hint="eastAsia"/>
            <w:sz w:val="20"/>
            <w:szCs w:val="20"/>
          </w:rPr>
          <w:t>民國</w:t>
        </w:r>
        <w:r w:rsidR="00641A81" w:rsidRPr="00641A81">
          <w:rPr>
            <w:rFonts w:eastAsia="標楷體" w:hint="eastAsia"/>
            <w:sz w:val="20"/>
            <w:szCs w:val="20"/>
          </w:rPr>
          <w:t>95</w:t>
        </w:r>
        <w:r>
          <w:rPr>
            <w:rFonts w:eastAsia="標楷體" w:hint="eastAsia"/>
            <w:sz w:val="20"/>
            <w:szCs w:val="20"/>
          </w:rPr>
          <w:t>年</w:t>
        </w:r>
        <w:r w:rsidR="00641A81" w:rsidRPr="00641A81">
          <w:rPr>
            <w:rFonts w:eastAsia="標楷體" w:hint="eastAsia"/>
            <w:sz w:val="20"/>
            <w:szCs w:val="20"/>
          </w:rPr>
          <w:t>02</w:t>
        </w:r>
        <w:r>
          <w:rPr>
            <w:rFonts w:eastAsia="標楷體" w:hint="eastAsia"/>
            <w:sz w:val="20"/>
            <w:szCs w:val="20"/>
          </w:rPr>
          <w:t>月</w:t>
        </w:r>
        <w:r w:rsidR="00641A81" w:rsidRPr="00641A81">
          <w:rPr>
            <w:rFonts w:eastAsia="標楷體" w:hint="eastAsia"/>
            <w:sz w:val="20"/>
            <w:szCs w:val="20"/>
          </w:rPr>
          <w:t>23</w:t>
        </w:r>
        <w:r>
          <w:rPr>
            <w:rFonts w:eastAsia="標楷體" w:hint="eastAsia"/>
            <w:sz w:val="20"/>
            <w:szCs w:val="20"/>
          </w:rPr>
          <w:t>日</w:t>
        </w:r>
      </w:smartTag>
      <w:r w:rsidR="00641A81" w:rsidRPr="00641A81">
        <w:rPr>
          <w:rFonts w:eastAsia="標楷體" w:hint="eastAsia"/>
          <w:sz w:val="20"/>
          <w:szCs w:val="20"/>
        </w:rPr>
        <w:t>系</w:t>
      </w:r>
      <w:proofErr w:type="gramStart"/>
      <w:r w:rsidR="00641A81" w:rsidRPr="00641A81">
        <w:rPr>
          <w:rFonts w:eastAsia="標楷體" w:hint="eastAsia"/>
          <w:sz w:val="20"/>
          <w:szCs w:val="20"/>
        </w:rPr>
        <w:t>務</w:t>
      </w:r>
      <w:proofErr w:type="gramEnd"/>
      <w:r w:rsidR="00641A81" w:rsidRPr="00641A81">
        <w:rPr>
          <w:rFonts w:eastAsia="標楷體" w:hint="eastAsia"/>
          <w:sz w:val="20"/>
          <w:szCs w:val="20"/>
        </w:rPr>
        <w:t>會議修</w:t>
      </w:r>
      <w:r>
        <w:rPr>
          <w:rFonts w:eastAsia="標楷體" w:hint="eastAsia"/>
          <w:sz w:val="20"/>
          <w:szCs w:val="20"/>
        </w:rPr>
        <w:t>正</w:t>
      </w:r>
      <w:r w:rsidR="00641A81" w:rsidRPr="00641A81">
        <w:rPr>
          <w:rFonts w:eastAsia="標楷體" w:hint="eastAsia"/>
          <w:sz w:val="20"/>
          <w:szCs w:val="20"/>
        </w:rPr>
        <w:t>通過</w:t>
      </w:r>
    </w:p>
    <w:p w14:paraId="299A3207" w14:textId="77777777" w:rsidR="00EE4B2A" w:rsidRPr="00641A81" w:rsidRDefault="00EE4B2A" w:rsidP="00EE4B2A">
      <w:pPr>
        <w:ind w:firstLineChars="2790" w:firstLine="5580"/>
        <w:jc w:val="both"/>
        <w:rPr>
          <w:rFonts w:eastAsia="標楷體"/>
          <w:sz w:val="20"/>
          <w:szCs w:val="20"/>
        </w:rPr>
      </w:pPr>
      <w:smartTag w:uri="urn:schemas-microsoft-com:office:smarttags" w:element="chsdate">
        <w:smartTagPr>
          <w:attr w:name="IsROCDate" w:val="True"/>
          <w:attr w:name="IsLunarDate" w:val="False"/>
          <w:attr w:name="Day" w:val="12"/>
          <w:attr w:name="Month" w:val="04"/>
          <w:attr w:name="Year" w:val="2007"/>
        </w:smartTagPr>
        <w:r>
          <w:rPr>
            <w:rFonts w:eastAsia="標楷體" w:hint="eastAsia"/>
            <w:sz w:val="20"/>
            <w:szCs w:val="20"/>
          </w:rPr>
          <w:t>民國</w:t>
        </w:r>
        <w:r w:rsidRPr="00641A81">
          <w:rPr>
            <w:rFonts w:eastAsia="標楷體" w:hint="eastAsia"/>
            <w:sz w:val="20"/>
            <w:szCs w:val="20"/>
          </w:rPr>
          <w:t>96</w:t>
        </w:r>
        <w:r>
          <w:rPr>
            <w:rFonts w:eastAsia="標楷體" w:hint="eastAsia"/>
            <w:sz w:val="20"/>
            <w:szCs w:val="20"/>
          </w:rPr>
          <w:t>年</w:t>
        </w:r>
        <w:r w:rsidRPr="00641A81">
          <w:rPr>
            <w:rFonts w:eastAsia="標楷體" w:hint="eastAsia"/>
            <w:sz w:val="20"/>
            <w:szCs w:val="20"/>
          </w:rPr>
          <w:t>04</w:t>
        </w:r>
        <w:r>
          <w:rPr>
            <w:rFonts w:eastAsia="標楷體" w:hint="eastAsia"/>
            <w:sz w:val="20"/>
            <w:szCs w:val="20"/>
          </w:rPr>
          <w:t>月</w:t>
        </w:r>
        <w:r w:rsidRPr="00641A81">
          <w:rPr>
            <w:rFonts w:eastAsia="標楷體" w:hint="eastAsia"/>
            <w:sz w:val="20"/>
            <w:szCs w:val="20"/>
          </w:rPr>
          <w:t>12</w:t>
        </w:r>
        <w:r>
          <w:rPr>
            <w:rFonts w:eastAsia="標楷體" w:hint="eastAsia"/>
            <w:sz w:val="20"/>
            <w:szCs w:val="20"/>
          </w:rPr>
          <w:t>日</w:t>
        </w:r>
      </w:smartTag>
      <w:r w:rsidRPr="00641A81">
        <w:rPr>
          <w:rFonts w:eastAsia="標楷體" w:hint="eastAsia"/>
          <w:sz w:val="20"/>
          <w:szCs w:val="20"/>
        </w:rPr>
        <w:t>系</w:t>
      </w:r>
      <w:proofErr w:type="gramStart"/>
      <w:r w:rsidRPr="00641A81">
        <w:rPr>
          <w:rFonts w:eastAsia="標楷體" w:hint="eastAsia"/>
          <w:sz w:val="20"/>
          <w:szCs w:val="20"/>
        </w:rPr>
        <w:t>務</w:t>
      </w:r>
      <w:proofErr w:type="gramEnd"/>
      <w:r w:rsidRPr="00641A81">
        <w:rPr>
          <w:rFonts w:eastAsia="標楷體" w:hint="eastAsia"/>
          <w:sz w:val="20"/>
          <w:szCs w:val="20"/>
        </w:rPr>
        <w:t>會議修</w:t>
      </w:r>
      <w:r>
        <w:rPr>
          <w:rFonts w:eastAsia="標楷體" w:hint="eastAsia"/>
          <w:sz w:val="20"/>
          <w:szCs w:val="20"/>
        </w:rPr>
        <w:t>正</w:t>
      </w:r>
      <w:r w:rsidRPr="00641A81">
        <w:rPr>
          <w:rFonts w:eastAsia="標楷體" w:hint="eastAsia"/>
          <w:sz w:val="20"/>
          <w:szCs w:val="20"/>
        </w:rPr>
        <w:t>通過</w:t>
      </w:r>
    </w:p>
    <w:p w14:paraId="1B7DED18" w14:textId="77777777" w:rsidR="00EE4B2A" w:rsidRPr="00EE4B2A" w:rsidRDefault="00EE4B2A" w:rsidP="00A12BBD">
      <w:pPr>
        <w:snapToGrid w:val="0"/>
        <w:ind w:firstLineChars="2790" w:firstLine="5580"/>
        <w:jc w:val="both"/>
        <w:rPr>
          <w:rFonts w:eastAsia="標楷體"/>
          <w:sz w:val="20"/>
          <w:szCs w:val="20"/>
        </w:rPr>
      </w:pPr>
    </w:p>
    <w:p w14:paraId="48FD6E30" w14:textId="77777777" w:rsidR="00641A81" w:rsidRPr="00C50113" w:rsidRDefault="00641A81">
      <w:pPr>
        <w:rPr>
          <w:rFonts w:ascii="標楷體" w:eastAsia="標楷體"/>
        </w:rPr>
      </w:pPr>
    </w:p>
    <w:sectPr w:rsidR="00641A81" w:rsidRPr="00C50113" w:rsidSect="0096164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EB910" w14:textId="77777777" w:rsidR="00751974" w:rsidRDefault="00751974">
      <w:r>
        <w:separator/>
      </w:r>
    </w:p>
  </w:endnote>
  <w:endnote w:type="continuationSeparator" w:id="0">
    <w:p w14:paraId="534CF75B" w14:textId="77777777" w:rsidR="00751974" w:rsidRDefault="00751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8F151" w14:textId="77777777" w:rsidR="00751974" w:rsidRDefault="00751974">
      <w:r>
        <w:separator/>
      </w:r>
    </w:p>
  </w:footnote>
  <w:footnote w:type="continuationSeparator" w:id="0">
    <w:p w14:paraId="062ADDEA" w14:textId="77777777" w:rsidR="00751974" w:rsidRDefault="007519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10BF7"/>
    <w:multiLevelType w:val="hybridMultilevel"/>
    <w:tmpl w:val="6B8AEBB6"/>
    <w:lvl w:ilvl="0" w:tplc="243A1E00">
      <w:start w:val="1"/>
      <w:numFmt w:val="taiwaneseCountingThousand"/>
      <w:lvlText w:val="%1、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5CE7090"/>
    <w:multiLevelType w:val="hybridMultilevel"/>
    <w:tmpl w:val="8918FAF2"/>
    <w:lvl w:ilvl="0" w:tplc="BA5A867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18216569"/>
    <w:multiLevelType w:val="hybridMultilevel"/>
    <w:tmpl w:val="97E6F178"/>
    <w:lvl w:ilvl="0" w:tplc="243A1E00">
      <w:start w:val="1"/>
      <w:numFmt w:val="taiwaneseCountingThousand"/>
      <w:lvlText w:val="%1、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8C95C5A"/>
    <w:multiLevelType w:val="hybridMultilevel"/>
    <w:tmpl w:val="7D547FB0"/>
    <w:lvl w:ilvl="0" w:tplc="243A1E00">
      <w:start w:val="1"/>
      <w:numFmt w:val="taiwaneseCountingThousand"/>
      <w:lvlText w:val="%1、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5826CE7"/>
    <w:multiLevelType w:val="hybridMultilevel"/>
    <w:tmpl w:val="6C80CC1A"/>
    <w:lvl w:ilvl="0" w:tplc="243A1E00">
      <w:start w:val="1"/>
      <w:numFmt w:val="taiwaneseCountingThousand"/>
      <w:lvlText w:val="%1、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7F028DE"/>
    <w:multiLevelType w:val="multilevel"/>
    <w:tmpl w:val="061CB750"/>
    <w:lvl w:ilvl="0">
      <w:start w:val="1"/>
      <w:numFmt w:val="taiwaneseCountingThousand"/>
      <w:lvlText w:val="%1、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8D21A1B"/>
    <w:multiLevelType w:val="hybridMultilevel"/>
    <w:tmpl w:val="AA46A9CC"/>
    <w:lvl w:ilvl="0" w:tplc="1B90D89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D4F12BA"/>
    <w:multiLevelType w:val="hybridMultilevel"/>
    <w:tmpl w:val="5D10961A"/>
    <w:lvl w:ilvl="0" w:tplc="243A1E00">
      <w:start w:val="1"/>
      <w:numFmt w:val="taiwaneseCountingThousand"/>
      <w:lvlText w:val="%1、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F48397D"/>
    <w:multiLevelType w:val="hybridMultilevel"/>
    <w:tmpl w:val="5E984FEA"/>
    <w:lvl w:ilvl="0" w:tplc="C32C288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 w15:restartNumberingAfterBreak="0">
    <w:nsid w:val="50B61A22"/>
    <w:multiLevelType w:val="hybridMultilevel"/>
    <w:tmpl w:val="6F44EC64"/>
    <w:lvl w:ilvl="0" w:tplc="F7D067C4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hint="eastAsia"/>
        <w:color w:val="auto"/>
        <w:sz w:val="24"/>
      </w:rPr>
    </w:lvl>
    <w:lvl w:ilvl="1" w:tplc="680AA880">
      <w:start w:val="3"/>
      <w:numFmt w:val="taiwaneseCountingThousand"/>
      <w:lvlText w:val="%2、"/>
      <w:lvlJc w:val="left"/>
      <w:pPr>
        <w:tabs>
          <w:tab w:val="num" w:pos="915"/>
        </w:tabs>
        <w:ind w:left="915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66C30B34"/>
    <w:multiLevelType w:val="hybridMultilevel"/>
    <w:tmpl w:val="475E5F46"/>
    <w:lvl w:ilvl="0" w:tplc="3AD8DA90">
      <w:start w:val="1"/>
      <w:numFmt w:val="taiwaneseCountingThousand"/>
      <w:lvlText w:val="第%1條"/>
      <w:lvlJc w:val="left"/>
      <w:pPr>
        <w:tabs>
          <w:tab w:val="num" w:pos="525"/>
        </w:tabs>
        <w:ind w:left="525" w:hanging="525"/>
      </w:pPr>
      <w:rPr>
        <w:rFonts w:ascii="Times New Roman" w:eastAsia="標楷體" w:hAnsi="Times New Roman" w:cs="Times New Roman"/>
      </w:rPr>
    </w:lvl>
    <w:lvl w:ilvl="1" w:tplc="9676AFFC">
      <w:start w:val="1"/>
      <w:numFmt w:val="taiwaneseCountingThousand"/>
      <w:lvlText w:val="%2、"/>
      <w:lvlJc w:val="left"/>
      <w:pPr>
        <w:tabs>
          <w:tab w:val="num" w:pos="840"/>
        </w:tabs>
        <w:ind w:left="840" w:hanging="360"/>
      </w:pPr>
      <w:rPr>
        <w:rFonts w:ascii="Times New Roman" w:eastAsia="標楷體" w:hAnsi="Times New Roman" w:cs="Times New Roman"/>
      </w:rPr>
    </w:lvl>
    <w:lvl w:ilvl="2" w:tplc="670A5702">
      <w:start w:val="1"/>
      <w:numFmt w:val="taiwaneseCountingThousand"/>
      <w:lvlText w:val="%3、"/>
      <w:lvlJc w:val="left"/>
      <w:pPr>
        <w:tabs>
          <w:tab w:val="num" w:pos="1680"/>
        </w:tabs>
        <w:ind w:left="1680" w:hanging="720"/>
      </w:pPr>
      <w:rPr>
        <w:rFonts w:ascii="Times New Roman" w:eastAsia="標楷體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732A7597"/>
    <w:multiLevelType w:val="multilevel"/>
    <w:tmpl w:val="061CB750"/>
    <w:lvl w:ilvl="0">
      <w:start w:val="1"/>
      <w:numFmt w:val="taiwaneseCountingThousand"/>
      <w:lvlText w:val="%1、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4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2"/>
  </w:num>
  <w:num w:numId="10">
    <w:abstractNumId w:val="3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674"/>
    <w:rsid w:val="000006D9"/>
    <w:rsid w:val="000152D1"/>
    <w:rsid w:val="0003018C"/>
    <w:rsid w:val="00073D68"/>
    <w:rsid w:val="00083109"/>
    <w:rsid w:val="000B6425"/>
    <w:rsid w:val="00103B50"/>
    <w:rsid w:val="0012727A"/>
    <w:rsid w:val="00156B8C"/>
    <w:rsid w:val="001A58A3"/>
    <w:rsid w:val="001D585B"/>
    <w:rsid w:val="00255EA5"/>
    <w:rsid w:val="00276560"/>
    <w:rsid w:val="002B5390"/>
    <w:rsid w:val="002C4ADD"/>
    <w:rsid w:val="00303BCA"/>
    <w:rsid w:val="003108DD"/>
    <w:rsid w:val="0033675B"/>
    <w:rsid w:val="003479E8"/>
    <w:rsid w:val="004B1FEF"/>
    <w:rsid w:val="004C1255"/>
    <w:rsid w:val="004D3C41"/>
    <w:rsid w:val="004F2B56"/>
    <w:rsid w:val="005062E5"/>
    <w:rsid w:val="005118F2"/>
    <w:rsid w:val="0052481D"/>
    <w:rsid w:val="00574ADE"/>
    <w:rsid w:val="00577301"/>
    <w:rsid w:val="00592113"/>
    <w:rsid w:val="005A4DFE"/>
    <w:rsid w:val="005D192D"/>
    <w:rsid w:val="005D2D0D"/>
    <w:rsid w:val="005D43A7"/>
    <w:rsid w:val="005D5750"/>
    <w:rsid w:val="006212E6"/>
    <w:rsid w:val="00630B85"/>
    <w:rsid w:val="0063520F"/>
    <w:rsid w:val="00641A81"/>
    <w:rsid w:val="00655047"/>
    <w:rsid w:val="006840AA"/>
    <w:rsid w:val="006A3BBF"/>
    <w:rsid w:val="00751974"/>
    <w:rsid w:val="00775C74"/>
    <w:rsid w:val="007909DF"/>
    <w:rsid w:val="007A4A17"/>
    <w:rsid w:val="00820B35"/>
    <w:rsid w:val="00852C42"/>
    <w:rsid w:val="00870CD1"/>
    <w:rsid w:val="008802FB"/>
    <w:rsid w:val="008D1AA4"/>
    <w:rsid w:val="008E78F5"/>
    <w:rsid w:val="00906F86"/>
    <w:rsid w:val="00920215"/>
    <w:rsid w:val="00942CDF"/>
    <w:rsid w:val="00961642"/>
    <w:rsid w:val="009846A5"/>
    <w:rsid w:val="009A54BE"/>
    <w:rsid w:val="009E6083"/>
    <w:rsid w:val="00A12BBD"/>
    <w:rsid w:val="00A15510"/>
    <w:rsid w:val="00A25D63"/>
    <w:rsid w:val="00B065D2"/>
    <w:rsid w:val="00BA488F"/>
    <w:rsid w:val="00BC3A3A"/>
    <w:rsid w:val="00C27B22"/>
    <w:rsid w:val="00C50113"/>
    <w:rsid w:val="00C5218F"/>
    <w:rsid w:val="00CA7079"/>
    <w:rsid w:val="00CB3641"/>
    <w:rsid w:val="00CF7BB9"/>
    <w:rsid w:val="00D3697E"/>
    <w:rsid w:val="00D80A63"/>
    <w:rsid w:val="00D8257E"/>
    <w:rsid w:val="00D9116B"/>
    <w:rsid w:val="00DB3F19"/>
    <w:rsid w:val="00DB5674"/>
    <w:rsid w:val="00DE5EEC"/>
    <w:rsid w:val="00DE657B"/>
    <w:rsid w:val="00DE663D"/>
    <w:rsid w:val="00DE744B"/>
    <w:rsid w:val="00E427FC"/>
    <w:rsid w:val="00EA1FA1"/>
    <w:rsid w:val="00EB5ADA"/>
    <w:rsid w:val="00EE4B2A"/>
    <w:rsid w:val="00F02FD2"/>
    <w:rsid w:val="00F42E0B"/>
    <w:rsid w:val="00F92867"/>
    <w:rsid w:val="00FC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5121"/>
    <o:shapelayout v:ext="edit">
      <o:idmap v:ext="edit" data="1"/>
    </o:shapelayout>
  </w:shapeDefaults>
  <w:decimalSymbol w:val="."/>
  <w:listSeparator w:val=","/>
  <w14:docId w14:val="5B8AFF04"/>
  <w15:chartTrackingRefBased/>
  <w15:docId w15:val="{1F619E02-383C-4C6C-A8EC-71E8A9688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211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beforeLines="50" w:before="180"/>
      <w:ind w:left="432" w:hangingChars="180" w:hanging="432"/>
    </w:pPr>
    <w:rPr>
      <w:rFonts w:ascii="標楷體" w:eastAsia="標楷體"/>
    </w:rPr>
  </w:style>
  <w:style w:type="paragraph" w:styleId="2">
    <w:name w:val="Body Text Indent 2"/>
    <w:basedOn w:val="a"/>
    <w:pPr>
      <w:spacing w:beforeLines="50" w:before="180"/>
      <w:ind w:left="480" w:hangingChars="200" w:hanging="480"/>
    </w:pPr>
    <w:rPr>
      <w:rFonts w:ascii="標楷體" w:eastAsia="標楷體"/>
    </w:rPr>
  </w:style>
  <w:style w:type="paragraph" w:styleId="a4">
    <w:name w:val="Body Text"/>
    <w:basedOn w:val="a"/>
    <w:pPr>
      <w:spacing w:beforeLines="100" w:before="360"/>
    </w:pPr>
    <w:rPr>
      <w:rFonts w:ascii="標楷體" w:eastAsia="標楷體"/>
      <w:sz w:val="26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table" w:styleId="a8">
    <w:name w:val="Table Grid"/>
    <w:basedOn w:val="a1"/>
    <w:rsid w:val="00A1551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5D2D0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759</Words>
  <Characters>26</Characters>
  <Application>Microsoft Office Word</Application>
  <DocSecurity>0</DocSecurity>
  <Lines>1</Lines>
  <Paragraphs>1</Paragraphs>
  <ScaleCrop>false</ScaleCrop>
  <Company>靜宜大學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靜宜大學企業管理學系碩士班研究生</dc:title>
  <dc:subject/>
  <dc:creator>靜宜大學</dc:creator>
  <cp:keywords/>
  <dc:description/>
  <cp:lastModifiedBy>USER</cp:lastModifiedBy>
  <cp:revision>2</cp:revision>
  <cp:lastPrinted>2025-09-17T03:10:00Z</cp:lastPrinted>
  <dcterms:created xsi:type="dcterms:W3CDTF">2025-09-19T07:51:00Z</dcterms:created>
  <dcterms:modified xsi:type="dcterms:W3CDTF">2025-09-19T07:51:00Z</dcterms:modified>
</cp:coreProperties>
</file>